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72" w:rsidRDefault="00677D72" w:rsidP="00FB0187">
      <w:pPr>
        <w:spacing w:line="480" w:lineRule="atLeast"/>
        <w:ind w:right="-7"/>
        <w:jc w:val="center"/>
        <w:rPr>
          <w:b/>
          <w:sz w:val="24"/>
        </w:rPr>
      </w:pPr>
      <w:r w:rsidRPr="00D27FB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560858300" r:id="rId7">
            <o:FieldCodes>\s \* MERGEFORMAT</o:FieldCodes>
          </o:OLEObject>
        </w:object>
      </w:r>
    </w:p>
    <w:p w:rsidR="00677D72" w:rsidRDefault="00677D72" w:rsidP="00FB0187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677D72" w:rsidRPr="002B0ED1" w:rsidRDefault="00677D72" w:rsidP="00FB0187">
      <w:pPr>
        <w:pStyle w:val="1"/>
      </w:pPr>
      <w:r w:rsidRPr="002B0ED1">
        <w:t>ЧЕРНІВЕЦЬКА ОБЛАСНА РАДА</w:t>
      </w:r>
    </w:p>
    <w:p w:rsidR="00677D72" w:rsidRPr="002B0ED1" w:rsidRDefault="008A5AFE" w:rsidP="00FB0187">
      <w:pPr>
        <w:pStyle w:val="2"/>
        <w:rPr>
          <w:lang w:val="uk-UA"/>
        </w:rPr>
      </w:pPr>
      <w:r>
        <w:t>XIV</w:t>
      </w:r>
      <w:r w:rsidR="00677D72">
        <w:rPr>
          <w:lang w:val="uk-UA"/>
        </w:rPr>
        <w:t xml:space="preserve"> </w:t>
      </w:r>
      <w:r w:rsidR="00677D72" w:rsidRPr="002B0ED1">
        <w:rPr>
          <w:lang w:val="uk-UA"/>
        </w:rPr>
        <w:t xml:space="preserve">сесія </w:t>
      </w:r>
      <w:r w:rsidR="00677D72">
        <w:t>V</w:t>
      </w:r>
      <w:r w:rsidR="00677D72">
        <w:rPr>
          <w:lang w:val="uk-UA"/>
        </w:rPr>
        <w:t>ІІ</w:t>
      </w:r>
      <w:r w:rsidR="00677D72" w:rsidRPr="002B0ED1">
        <w:rPr>
          <w:lang w:val="uk-UA"/>
        </w:rPr>
        <w:t xml:space="preserve"> скликання</w:t>
      </w:r>
    </w:p>
    <w:p w:rsidR="00677D72" w:rsidRPr="002B0ED1" w:rsidRDefault="00677D72" w:rsidP="00FB0187">
      <w:pPr>
        <w:jc w:val="center"/>
      </w:pPr>
    </w:p>
    <w:p w:rsidR="00677D72" w:rsidRPr="009853FF" w:rsidRDefault="00677D72" w:rsidP="00FB0187">
      <w:pPr>
        <w:pStyle w:val="3"/>
      </w:pPr>
      <w:r w:rsidRPr="002B0ED1">
        <w:rPr>
          <w:lang w:val="uk-UA"/>
        </w:rPr>
        <w:t>РІШЕННЯ №</w:t>
      </w:r>
      <w:r>
        <w:rPr>
          <w:lang w:val="uk-UA"/>
        </w:rPr>
        <w:t>128-14/17</w:t>
      </w:r>
    </w:p>
    <w:p w:rsidR="00677D72" w:rsidRPr="00A94DBB" w:rsidRDefault="00677D72" w:rsidP="00FB0187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677D72" w:rsidTr="00776978">
        <w:tc>
          <w:tcPr>
            <w:tcW w:w="4261" w:type="dxa"/>
          </w:tcPr>
          <w:p w:rsidR="00677D72" w:rsidRDefault="00677D72" w:rsidP="00776978">
            <w:pPr>
              <w:ind w:right="-491"/>
            </w:pPr>
            <w:r>
              <w:t>04 липня 2017 р.</w:t>
            </w:r>
          </w:p>
        </w:tc>
        <w:tc>
          <w:tcPr>
            <w:tcW w:w="5203" w:type="dxa"/>
          </w:tcPr>
          <w:p w:rsidR="00677D72" w:rsidRDefault="00677D72" w:rsidP="00776978">
            <w:pPr>
              <w:jc w:val="right"/>
            </w:pPr>
            <w:r>
              <w:t>м. Чернівці</w:t>
            </w:r>
          </w:p>
        </w:tc>
      </w:tr>
    </w:tbl>
    <w:p w:rsidR="00677D72" w:rsidRDefault="00677D72" w:rsidP="00FB0187">
      <w:pPr>
        <w:rPr>
          <w:b/>
          <w:sz w:val="22"/>
          <w:szCs w:val="22"/>
        </w:rPr>
      </w:pPr>
    </w:p>
    <w:p w:rsidR="00677D72" w:rsidRPr="00FF5451" w:rsidRDefault="00677D72" w:rsidP="00FB0187">
      <w:pPr>
        <w:rPr>
          <w:b/>
          <w:sz w:val="22"/>
          <w:szCs w:val="22"/>
        </w:rPr>
      </w:pPr>
    </w:p>
    <w:p w:rsidR="00677D72" w:rsidRDefault="00677D72" w:rsidP="004A055B">
      <w:pPr>
        <w:jc w:val="both"/>
        <w:rPr>
          <w:b/>
        </w:rPr>
      </w:pPr>
      <w:r w:rsidRPr="00E85161">
        <w:rPr>
          <w:b/>
        </w:rPr>
        <w:t xml:space="preserve">Про внесення змін до </w:t>
      </w:r>
      <w:r>
        <w:rPr>
          <w:b/>
        </w:rPr>
        <w:t xml:space="preserve">комплексної </w:t>
      </w:r>
    </w:p>
    <w:p w:rsidR="00677D72" w:rsidRDefault="00677D72" w:rsidP="004A055B">
      <w:pPr>
        <w:jc w:val="both"/>
        <w:rPr>
          <w:b/>
        </w:rPr>
      </w:pPr>
      <w:r>
        <w:rPr>
          <w:b/>
        </w:rPr>
        <w:t xml:space="preserve">Програми розвитку туризму в </w:t>
      </w:r>
    </w:p>
    <w:p w:rsidR="00677D72" w:rsidRDefault="00677D72" w:rsidP="004A055B">
      <w:pPr>
        <w:jc w:val="both"/>
        <w:rPr>
          <w:b/>
        </w:rPr>
      </w:pPr>
      <w:r>
        <w:rPr>
          <w:b/>
        </w:rPr>
        <w:t>Чернівецькій області на 2016-2020 роки</w:t>
      </w:r>
    </w:p>
    <w:p w:rsidR="00677D72" w:rsidRDefault="00677D72" w:rsidP="00D11D08">
      <w:pPr>
        <w:pStyle w:val="a5"/>
        <w:widowControl/>
        <w:ind w:right="4711" w:firstLine="708"/>
        <w:rPr>
          <w:b/>
          <w:i/>
          <w:sz w:val="22"/>
          <w:szCs w:val="22"/>
          <w:lang w:val="uk-UA"/>
        </w:rPr>
      </w:pPr>
    </w:p>
    <w:p w:rsidR="00677D72" w:rsidRDefault="00677D72" w:rsidP="00D11D08">
      <w:pPr>
        <w:pStyle w:val="a5"/>
        <w:widowControl/>
        <w:ind w:right="4711" w:firstLine="708"/>
        <w:rPr>
          <w:b/>
          <w:i/>
          <w:sz w:val="22"/>
          <w:szCs w:val="22"/>
          <w:lang w:val="uk-UA"/>
        </w:rPr>
      </w:pPr>
    </w:p>
    <w:p w:rsidR="00677D72" w:rsidRDefault="00677D72" w:rsidP="00555A94">
      <w:pPr>
        <w:pStyle w:val="a7"/>
        <w:ind w:firstLine="851"/>
        <w:jc w:val="both"/>
        <w:rPr>
          <w:sz w:val="20"/>
          <w:szCs w:val="20"/>
        </w:rPr>
      </w:pPr>
      <w:r w:rsidRPr="004A055B">
        <w:t>В</w:t>
      </w:r>
      <w:r w:rsidRPr="00134D33">
        <w:t>ідповідно до</w:t>
      </w:r>
      <w:r>
        <w:rPr>
          <w:spacing w:val="3"/>
        </w:rPr>
        <w:t xml:space="preserve"> пункту 17</w:t>
      </w:r>
      <w:r w:rsidRPr="00134D33">
        <w:rPr>
          <w:spacing w:val="3"/>
        </w:rPr>
        <w:t xml:space="preserve"> частини </w:t>
      </w:r>
      <w:r w:rsidRPr="00134D33">
        <w:t xml:space="preserve">першої статті 43 Закону України </w:t>
      </w:r>
      <w:r>
        <w:br/>
      </w:r>
      <w:r w:rsidRPr="00134D33">
        <w:t>«Про місцеве самоврядування в Україні»</w:t>
      </w:r>
      <w:r>
        <w:t>,</w:t>
      </w:r>
      <w:r w:rsidRPr="00134D33">
        <w:t xml:space="preserve"> </w:t>
      </w:r>
      <w:r>
        <w:rPr>
          <w:spacing w:val="9"/>
        </w:rPr>
        <w:t>р</w:t>
      </w:r>
      <w:r w:rsidRPr="00134D33">
        <w:rPr>
          <w:spacing w:val="9"/>
        </w:rPr>
        <w:t xml:space="preserve">озглянувши пропозиції Чернівецької обласної державної </w:t>
      </w:r>
      <w:r w:rsidRPr="00134D33">
        <w:t xml:space="preserve">адміністрації, враховуючи рекомендації постійної комісії </w:t>
      </w:r>
      <w:r w:rsidRPr="00134D33">
        <w:rPr>
          <w:spacing w:val="9"/>
        </w:rPr>
        <w:t>Чернівецької</w:t>
      </w:r>
      <w:r w:rsidRPr="00134D33">
        <w:t xml:space="preserve"> обласної ради з питань регуляторної політики, розвитку підприємництва, туризму та транскордонного співробітництва</w:t>
      </w:r>
      <w:r>
        <w:t xml:space="preserve"> та комісії</w:t>
      </w:r>
      <w:r w:rsidRPr="00C7195B">
        <w:t xml:space="preserve"> з питань економіки, бюджету та інвестицій</w:t>
      </w:r>
      <w:r w:rsidRPr="00134D33">
        <w:t xml:space="preserve"> Чернівецька обласна рада</w:t>
      </w:r>
    </w:p>
    <w:p w:rsidR="00677D72" w:rsidRPr="001A2F24" w:rsidRDefault="00677D72" w:rsidP="00555A94">
      <w:pPr>
        <w:pStyle w:val="a7"/>
        <w:ind w:firstLine="851"/>
        <w:jc w:val="both"/>
        <w:rPr>
          <w:b/>
          <w:sz w:val="24"/>
          <w:szCs w:val="24"/>
        </w:rPr>
      </w:pPr>
    </w:p>
    <w:p w:rsidR="00677D72" w:rsidRDefault="00677D72" w:rsidP="00D11D08">
      <w:pPr>
        <w:spacing w:line="360" w:lineRule="auto"/>
        <w:ind w:firstLine="709"/>
        <w:jc w:val="center"/>
        <w:rPr>
          <w:b/>
        </w:rPr>
      </w:pPr>
      <w:r>
        <w:rPr>
          <w:b/>
        </w:rPr>
        <w:t>ВИРІШИЛА:</w:t>
      </w:r>
    </w:p>
    <w:p w:rsidR="00677D72" w:rsidRPr="000D14E3" w:rsidRDefault="00677D72" w:rsidP="00555A94">
      <w:pPr>
        <w:ind w:firstLine="851"/>
        <w:jc w:val="both"/>
      </w:pPr>
      <w:r>
        <w:rPr>
          <w:bCs/>
        </w:rPr>
        <w:t xml:space="preserve">1. </w:t>
      </w:r>
      <w:r w:rsidRPr="00EC3C41">
        <w:rPr>
          <w:bCs/>
        </w:rPr>
        <w:t xml:space="preserve">Внести зміни до </w:t>
      </w:r>
      <w:r>
        <w:rPr>
          <w:bCs/>
        </w:rPr>
        <w:t>к</w:t>
      </w:r>
      <w:r w:rsidRPr="005137FB">
        <w:t xml:space="preserve">омплексної </w:t>
      </w:r>
      <w:r>
        <w:t>П</w:t>
      </w:r>
      <w:r w:rsidRPr="005137FB">
        <w:t>рограми розвитку туризму в Чернівецькій області на 2016-2020 роки</w:t>
      </w:r>
      <w:r>
        <w:t xml:space="preserve">, </w:t>
      </w:r>
      <w:r w:rsidRPr="005137FB">
        <w:t>затв</w:t>
      </w:r>
      <w:r>
        <w:t xml:space="preserve">ердженої рішенням </w:t>
      </w:r>
      <w:r>
        <w:rPr>
          <w:lang w:val="en-US"/>
        </w:rPr>
        <w:t>IV</w:t>
      </w:r>
      <w:r>
        <w:t xml:space="preserve"> сесії обласної ради </w:t>
      </w:r>
      <w:r>
        <w:rPr>
          <w:lang w:val="en-US"/>
        </w:rPr>
        <w:t>V</w:t>
      </w:r>
      <w:r>
        <w:t>ІІ скликання від 15 березня</w:t>
      </w:r>
      <w:r w:rsidRPr="009853FF">
        <w:t xml:space="preserve"> </w:t>
      </w:r>
      <w:r>
        <w:t>2016 року № 20-4/16 (</w:t>
      </w:r>
      <w:r w:rsidRPr="00EB082B">
        <w:t>із змінами</w:t>
      </w:r>
      <w:r>
        <w:t>)</w:t>
      </w:r>
      <w:r w:rsidRPr="00EB082B">
        <w:t xml:space="preserve">, </w:t>
      </w:r>
      <w:r>
        <w:rPr>
          <w:bCs/>
        </w:rPr>
        <w:t>виклавши</w:t>
      </w:r>
      <w:r>
        <w:t xml:space="preserve"> </w:t>
      </w:r>
      <w:r>
        <w:rPr>
          <w:bCs/>
        </w:rPr>
        <w:t>пункт 1.1 «Загальна характеристика програми»,</w:t>
      </w:r>
      <w:r w:rsidRPr="003E49C5">
        <w:t xml:space="preserve"> </w:t>
      </w:r>
      <w:r>
        <w:t xml:space="preserve">пункт </w:t>
      </w:r>
      <w:r w:rsidRPr="00FC4EA3">
        <w:rPr>
          <w:szCs w:val="24"/>
        </w:rPr>
        <w:t xml:space="preserve">1.6 </w:t>
      </w:r>
      <w:r>
        <w:rPr>
          <w:szCs w:val="24"/>
        </w:rPr>
        <w:t>«</w:t>
      </w:r>
      <w:r w:rsidRPr="00FC4EA3">
        <w:rPr>
          <w:szCs w:val="24"/>
        </w:rPr>
        <w:t>Напрями діяльності та заходи комплексної програми розвитку туризму в Чернівецькій області на 2016-2020 роки</w:t>
      </w:r>
      <w:r>
        <w:rPr>
          <w:szCs w:val="24"/>
        </w:rPr>
        <w:t xml:space="preserve">» та </w:t>
      </w:r>
      <w:r>
        <w:t>додаток 1 «Ресурсне забезпечення Комплексної програми розвитку туризму в Чернівецькій області на 2016-2020 роки»</w:t>
      </w:r>
      <w:r w:rsidRPr="00F74880">
        <w:t xml:space="preserve"> </w:t>
      </w:r>
      <w:r>
        <w:t xml:space="preserve">у новій редакції </w:t>
      </w:r>
      <w:r>
        <w:rPr>
          <w:bCs/>
        </w:rPr>
        <w:t>(</w:t>
      </w:r>
      <w:r w:rsidRPr="000D14E3">
        <w:rPr>
          <w:bCs/>
        </w:rPr>
        <w:t>додатки додаються</w:t>
      </w:r>
      <w:r>
        <w:rPr>
          <w:bCs/>
        </w:rPr>
        <w:t>)</w:t>
      </w:r>
      <w:r w:rsidRPr="000D14E3">
        <w:rPr>
          <w:bCs/>
        </w:rPr>
        <w:t>.</w:t>
      </w:r>
    </w:p>
    <w:p w:rsidR="00677D72" w:rsidRPr="00C7195B" w:rsidRDefault="00677D72" w:rsidP="00555A94">
      <w:pPr>
        <w:tabs>
          <w:tab w:val="left" w:pos="5103"/>
        </w:tabs>
        <w:ind w:firstLine="851"/>
        <w:jc w:val="both"/>
        <w:rPr>
          <w:spacing w:val="-1"/>
        </w:rPr>
      </w:pPr>
      <w:r>
        <w:t xml:space="preserve">2. </w:t>
      </w:r>
      <w:r>
        <w:rPr>
          <w:color w:val="000000"/>
          <w:spacing w:val="5"/>
        </w:rPr>
        <w:t xml:space="preserve">Контроль за виконанням рішення покласти на заступника голови </w:t>
      </w:r>
      <w:r w:rsidRPr="000E2915">
        <w:rPr>
          <w:snapToGrid w:val="0"/>
          <w:color w:val="000000"/>
        </w:rPr>
        <w:t>Чернівецької</w:t>
      </w:r>
      <w:r>
        <w:rPr>
          <w:color w:val="000000"/>
          <w:spacing w:val="5"/>
        </w:rPr>
        <w:t xml:space="preserve"> обласної державної адміністрації </w:t>
      </w:r>
      <w:proofErr w:type="spellStart"/>
      <w:r>
        <w:rPr>
          <w:color w:val="000000"/>
          <w:spacing w:val="5"/>
        </w:rPr>
        <w:t>Гостюка</w:t>
      </w:r>
      <w:proofErr w:type="spellEnd"/>
      <w:r>
        <w:rPr>
          <w:color w:val="000000"/>
          <w:spacing w:val="5"/>
        </w:rPr>
        <w:t xml:space="preserve"> В.І., голову постійної комісії </w:t>
      </w:r>
      <w:r>
        <w:t>обласної ради</w:t>
      </w:r>
      <w:r>
        <w:rPr>
          <w:color w:val="000000"/>
          <w:spacing w:val="-1"/>
        </w:rPr>
        <w:t xml:space="preserve"> </w:t>
      </w:r>
      <w:r w:rsidRPr="00134D33">
        <w:rPr>
          <w:color w:val="000000"/>
          <w:spacing w:val="-1"/>
        </w:rPr>
        <w:t xml:space="preserve">з питань регуляторної політики, розвитку підприємництва, туризму та транскордонного </w:t>
      </w:r>
      <w:r w:rsidRPr="00C7195B">
        <w:rPr>
          <w:spacing w:val="-1"/>
        </w:rPr>
        <w:t xml:space="preserve">співробітництва </w:t>
      </w:r>
      <w:r w:rsidRPr="00C7195B">
        <w:rPr>
          <w:shd w:val="clear" w:color="auto" w:fill="FFFFFF"/>
        </w:rPr>
        <w:t>Макове</w:t>
      </w:r>
      <w:r>
        <w:rPr>
          <w:shd w:val="clear" w:color="auto" w:fill="FFFFFF"/>
        </w:rPr>
        <w:t>я</w:t>
      </w:r>
      <w:r w:rsidRPr="00C7195B">
        <w:rPr>
          <w:shd w:val="clear" w:color="auto" w:fill="FFFFFF"/>
        </w:rPr>
        <w:t xml:space="preserve"> А.Д.</w:t>
      </w:r>
      <w:r w:rsidRPr="00C7195B">
        <w:rPr>
          <w:spacing w:val="-1"/>
        </w:rPr>
        <w:t xml:space="preserve"> </w:t>
      </w:r>
      <w:r>
        <w:t>та голову комісії</w:t>
      </w:r>
      <w:r w:rsidRPr="00C7195B">
        <w:t xml:space="preserve"> з питань ек</w:t>
      </w:r>
      <w:r>
        <w:t xml:space="preserve">ономіки, бюджету та інвестицій </w:t>
      </w:r>
      <w:r w:rsidRPr="00C7195B">
        <w:t>Березовськ</w:t>
      </w:r>
      <w:r>
        <w:t>ого</w:t>
      </w:r>
      <w:r w:rsidRPr="00C7195B">
        <w:t xml:space="preserve"> М.М.</w:t>
      </w:r>
    </w:p>
    <w:p w:rsidR="00677D72" w:rsidRDefault="00677D72" w:rsidP="00555A94">
      <w:pPr>
        <w:pStyle w:val="a5"/>
        <w:widowControl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77D72" w:rsidRDefault="00677D72" w:rsidP="00555A94">
      <w:pPr>
        <w:pStyle w:val="a5"/>
        <w:widowControl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77D72" w:rsidRPr="00555A94" w:rsidRDefault="00677D72" w:rsidP="00555A94">
      <w:pPr>
        <w:pStyle w:val="a5"/>
        <w:widowControl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77D72" w:rsidRPr="00105508" w:rsidRDefault="00677D72" w:rsidP="00D11D08">
      <w:pPr>
        <w:pStyle w:val="a5"/>
        <w:widowControl/>
        <w:spacing w:line="360" w:lineRule="auto"/>
        <w:jc w:val="both"/>
        <w:rPr>
          <w:rFonts w:ascii="Times New Roman" w:hAnsi="Times New Roman"/>
          <w:b/>
          <w:szCs w:val="28"/>
        </w:rPr>
      </w:pPr>
      <w:r w:rsidRPr="00105508">
        <w:rPr>
          <w:rFonts w:ascii="Times New Roman" w:hAnsi="Times New Roman"/>
          <w:b/>
          <w:szCs w:val="28"/>
          <w:lang w:val="uk-UA"/>
        </w:rPr>
        <w:t>Голова обласної р</w:t>
      </w:r>
      <w:r>
        <w:rPr>
          <w:rFonts w:ascii="Times New Roman" w:hAnsi="Times New Roman"/>
          <w:b/>
          <w:szCs w:val="28"/>
          <w:lang w:val="uk-UA"/>
        </w:rPr>
        <w:t xml:space="preserve">ади                     </w:t>
      </w:r>
      <w:r w:rsidRPr="00105508">
        <w:rPr>
          <w:rFonts w:ascii="Times New Roman" w:hAnsi="Times New Roman"/>
          <w:b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Cs w:val="28"/>
          <w:lang w:val="uk-UA"/>
        </w:rPr>
        <w:t xml:space="preserve">      </w:t>
      </w:r>
      <w:r w:rsidRPr="00105508">
        <w:rPr>
          <w:rFonts w:ascii="Times New Roman" w:hAnsi="Times New Roman"/>
          <w:b/>
          <w:szCs w:val="28"/>
          <w:lang w:val="uk-UA"/>
        </w:rPr>
        <w:t xml:space="preserve">                       </w:t>
      </w:r>
      <w:r>
        <w:rPr>
          <w:rFonts w:ascii="Times New Roman" w:hAnsi="Times New Roman"/>
          <w:b/>
          <w:szCs w:val="28"/>
          <w:lang w:val="uk-UA"/>
        </w:rPr>
        <w:t xml:space="preserve">              І. </w:t>
      </w:r>
      <w:proofErr w:type="spellStart"/>
      <w:r>
        <w:rPr>
          <w:rFonts w:ascii="Times New Roman" w:hAnsi="Times New Roman"/>
          <w:b/>
          <w:szCs w:val="28"/>
          <w:lang w:val="uk-UA"/>
        </w:rPr>
        <w:t>Мунтян</w:t>
      </w:r>
      <w:proofErr w:type="spellEnd"/>
    </w:p>
    <w:sectPr w:rsidR="00677D72" w:rsidRPr="00105508" w:rsidSect="0061412C">
      <w:headerReference w:type="even" r:id="rId8"/>
      <w:headerReference w:type="default" r:id="rId9"/>
      <w:pgSz w:w="11906" w:h="16838" w:code="9"/>
      <w:pgMar w:top="1134" w:right="567" w:bottom="1134" w:left="1701" w:header="397" w:footer="39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776" w:rsidRDefault="00E51776" w:rsidP="0023301A">
      <w:r>
        <w:separator/>
      </w:r>
    </w:p>
  </w:endnote>
  <w:endnote w:type="continuationSeparator" w:id="0">
    <w:p w:rsidR="00E51776" w:rsidRDefault="00E51776" w:rsidP="00233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776" w:rsidRDefault="00E51776" w:rsidP="0023301A">
      <w:r>
        <w:separator/>
      </w:r>
    </w:p>
  </w:footnote>
  <w:footnote w:type="continuationSeparator" w:id="0">
    <w:p w:rsidR="00E51776" w:rsidRDefault="00E51776" w:rsidP="00233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72" w:rsidRDefault="00C94A14" w:rsidP="00B860B8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77D7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7D72" w:rsidRDefault="00677D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72" w:rsidRDefault="00C94A14" w:rsidP="00B860B8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77D7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7D72">
      <w:rPr>
        <w:rStyle w:val="a6"/>
        <w:noProof/>
      </w:rPr>
      <w:t>2</w:t>
    </w:r>
    <w:r>
      <w:rPr>
        <w:rStyle w:val="a6"/>
      </w:rPr>
      <w:fldChar w:fldCharType="end"/>
    </w:r>
  </w:p>
  <w:p w:rsidR="00677D72" w:rsidRDefault="00677D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187"/>
    <w:rsid w:val="00041D43"/>
    <w:rsid w:val="00075740"/>
    <w:rsid w:val="000A1BBA"/>
    <w:rsid w:val="000D14E3"/>
    <w:rsid w:val="000E2915"/>
    <w:rsid w:val="00105508"/>
    <w:rsid w:val="00134D33"/>
    <w:rsid w:val="001771B6"/>
    <w:rsid w:val="0019384D"/>
    <w:rsid w:val="001A2F24"/>
    <w:rsid w:val="001D1048"/>
    <w:rsid w:val="002009D3"/>
    <w:rsid w:val="00214089"/>
    <w:rsid w:val="0023301A"/>
    <w:rsid w:val="002B0ED1"/>
    <w:rsid w:val="002B3942"/>
    <w:rsid w:val="00304C5A"/>
    <w:rsid w:val="00324C6F"/>
    <w:rsid w:val="003E49C5"/>
    <w:rsid w:val="00431782"/>
    <w:rsid w:val="004A055B"/>
    <w:rsid w:val="005137FB"/>
    <w:rsid w:val="00555A94"/>
    <w:rsid w:val="00563B12"/>
    <w:rsid w:val="00565134"/>
    <w:rsid w:val="0061412C"/>
    <w:rsid w:val="00677D72"/>
    <w:rsid w:val="006D6001"/>
    <w:rsid w:val="006E461E"/>
    <w:rsid w:val="0070035B"/>
    <w:rsid w:val="00776978"/>
    <w:rsid w:val="008322D6"/>
    <w:rsid w:val="008735A5"/>
    <w:rsid w:val="008A5AFE"/>
    <w:rsid w:val="00910742"/>
    <w:rsid w:val="00977B75"/>
    <w:rsid w:val="009843E5"/>
    <w:rsid w:val="009853FF"/>
    <w:rsid w:val="00A94DBB"/>
    <w:rsid w:val="00A9724E"/>
    <w:rsid w:val="00AA185A"/>
    <w:rsid w:val="00B427A4"/>
    <w:rsid w:val="00B61618"/>
    <w:rsid w:val="00B860B8"/>
    <w:rsid w:val="00BE3C29"/>
    <w:rsid w:val="00BF2558"/>
    <w:rsid w:val="00C7195B"/>
    <w:rsid w:val="00C94A14"/>
    <w:rsid w:val="00CA4075"/>
    <w:rsid w:val="00D11D08"/>
    <w:rsid w:val="00D27FBF"/>
    <w:rsid w:val="00D307EC"/>
    <w:rsid w:val="00D47F37"/>
    <w:rsid w:val="00DE32E2"/>
    <w:rsid w:val="00E12523"/>
    <w:rsid w:val="00E51776"/>
    <w:rsid w:val="00E56043"/>
    <w:rsid w:val="00E85161"/>
    <w:rsid w:val="00EB082B"/>
    <w:rsid w:val="00EC3C41"/>
    <w:rsid w:val="00F74880"/>
    <w:rsid w:val="00FB0187"/>
    <w:rsid w:val="00FC4EA3"/>
    <w:rsid w:val="00FF5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87"/>
    <w:rPr>
      <w:rFonts w:ascii="Times New Roman" w:hAnsi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FB018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B018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FB0187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018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B0187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B0187"/>
    <w:rPr>
      <w:rFonts w:ascii="Times New Roman" w:hAnsi="Times New Roman" w:cs="Times New Roman"/>
      <w:b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rsid w:val="00FB0187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B0187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О"/>
    <w:uiPriority w:val="99"/>
    <w:rsid w:val="00FB0187"/>
    <w:pPr>
      <w:widowControl w:val="0"/>
    </w:pPr>
    <w:rPr>
      <w:rFonts w:ascii="Arial" w:eastAsia="Times New Roman" w:hAnsi="Arial"/>
      <w:sz w:val="28"/>
    </w:rPr>
  </w:style>
  <w:style w:type="character" w:styleId="a6">
    <w:name w:val="page number"/>
    <w:basedOn w:val="a0"/>
    <w:uiPriority w:val="99"/>
    <w:rsid w:val="00FB0187"/>
    <w:rPr>
      <w:rFonts w:cs="Times New Roman"/>
    </w:rPr>
  </w:style>
  <w:style w:type="paragraph" w:styleId="a7">
    <w:name w:val="No Spacing"/>
    <w:uiPriority w:val="99"/>
    <w:qFormat/>
    <w:rsid w:val="00FB0187"/>
    <w:rPr>
      <w:rFonts w:ascii="Times New Roman" w:hAnsi="Times New Roman"/>
      <w:sz w:val="28"/>
      <w:szCs w:val="28"/>
      <w:lang w:val="uk-UA"/>
    </w:rPr>
  </w:style>
  <w:style w:type="paragraph" w:styleId="a8">
    <w:name w:val="Balloon Text"/>
    <w:basedOn w:val="a"/>
    <w:link w:val="a9"/>
    <w:uiPriority w:val="99"/>
    <w:semiHidden/>
    <w:rsid w:val="00AA18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56043"/>
    <w:rPr>
      <w:rFonts w:ascii="Times New Roman" w:hAnsi="Times New Roman" w:cs="Times New Roman"/>
      <w:sz w:val="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1111</dc:creator>
  <cp:keywords/>
  <dc:description/>
  <cp:lastModifiedBy>1</cp:lastModifiedBy>
  <cp:revision>8</cp:revision>
  <cp:lastPrinted>2017-07-06T07:15:00Z</cp:lastPrinted>
  <dcterms:created xsi:type="dcterms:W3CDTF">2017-07-06T06:45:00Z</dcterms:created>
  <dcterms:modified xsi:type="dcterms:W3CDTF">2017-07-06T11:58:00Z</dcterms:modified>
</cp:coreProperties>
</file>